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FB" w:rsidRDefault="007B7AFB" w:rsidP="007B7AFB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附件1：</w:t>
      </w:r>
    </w:p>
    <w:p w:rsidR="007B7AFB" w:rsidRPr="00180447" w:rsidRDefault="007B7AFB" w:rsidP="007B7AFB">
      <w:pPr>
        <w:widowControl/>
        <w:jc w:val="center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 w:hint="eastAsia"/>
          <w:b/>
          <w:bCs/>
          <w:color w:val="000000"/>
          <w:kern w:val="0"/>
          <w:sz w:val="28"/>
          <w:szCs w:val="28"/>
        </w:rPr>
        <w:t>各校区</w:t>
      </w:r>
      <w:r w:rsidRPr="00180447">
        <w:rPr>
          <w:rFonts w:ascii="ˎ̥" w:hAnsi="ˎ̥" w:cs="宋体"/>
          <w:b/>
          <w:bCs/>
          <w:color w:val="000000"/>
          <w:kern w:val="0"/>
          <w:sz w:val="28"/>
          <w:szCs w:val="28"/>
        </w:rPr>
        <w:t>乘车路线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1.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玉泉路校区（北京市石景山区玉泉路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号甲）乘车路线：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北京站：乘地铁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号线，复兴门或建国门转乘地铁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号线到玉泉路站下，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北京西站：乘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号线，在军事博物馆站下车，换乘地铁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到玉泉路站下车，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号线，西单转乘地铁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号线到玉泉路站下车，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北京北站：在西直门乘地铁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号线，在复兴门或建国门转乘地铁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号线到玉泉路站下，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雁栖湖校区（北京市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）</w:t>
      </w:r>
      <w:r w:rsidRPr="00180447">
        <w:rPr>
          <w:rFonts w:ascii="ˎ̥" w:hAnsi="ˎ̥" w:cs="宋体" w:hint="eastAsia"/>
          <w:color w:val="000000"/>
          <w:kern w:val="0"/>
          <w:sz w:val="28"/>
          <w:szCs w:val="28"/>
        </w:rPr>
        <w:t>乘车路线：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）按到达玉泉路校区的方式到玉泉路校区，乘坐学校统一安排的车辆到雁栖湖校区报到（推荐）。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）自行前往雁栖湖校区报到学生乘车路线：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A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．北京站：乘地铁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号线，在东直门站下车，从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．北京西站：乘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号线，在国家图书馆站换乘地铁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号线，在西直门站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换乘地铁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lastRenderedPageBreak/>
        <w:t>C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．北京南站：乘坐地铁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号线，在宣武门站换乘地铁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D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．北京北站：乘坐地铁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号线，在东直门站下车，从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E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．自驾车：上京承高速，从怀柔出口（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出口）出，向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怀柔城区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方向，靠左走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会都路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高架桥，沿高架桥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G111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出口出，向雁栖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湖方向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一直往北前行，过雁栖湖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300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米路西即到。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3.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中关村校区（北京市海淀区中关村东路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80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号）乘车路线：</w:t>
      </w:r>
    </w:p>
    <w:p w:rsidR="007B7AFB" w:rsidRDefault="007B7AFB" w:rsidP="007B7AFB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北京站：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，在西直门站换成地铁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，在人民大学站下车（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C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口出）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，乘坐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660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路公共汽车到保福寺桥南站下车即到。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北京西站：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乘</w:t>
      </w:r>
      <w:r>
        <w:rPr>
          <w:rFonts w:ascii="ˎ̥" w:hAnsi="ˎ̥" w:cs="宋体"/>
          <w:color w:val="000000"/>
          <w:kern w:val="0"/>
          <w:sz w:val="28"/>
          <w:szCs w:val="28"/>
        </w:rPr>
        <w:t>特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公共汽车到保福寺桥南站下车，路东即到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号线（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安河桥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北方向），在海淀黄庄站下车（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C1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东南口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出），至海淀黄庄东站乘坐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630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路（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或运通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109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路），在保福寺桥南站下车即到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7B7AFB" w:rsidRPr="00180447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北京北站：从西直门乘坐地铁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13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号线，在五道口下车，步行至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城铁五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道口站，乘坐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86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路，在保福寺桥南下车即到。</w:t>
      </w: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Pr="00FC40BA" w:rsidRDefault="007B7AFB" w:rsidP="007B7AFB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7B7AFB" w:rsidRPr="00D65EF1" w:rsidRDefault="007B7AFB" w:rsidP="007B7AFB">
      <w:pPr>
        <w:widowControl/>
        <w:ind w:firstLineChars="200" w:firstLine="562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集中教学研究生报到流程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1.报到资格审核：新生应持校园卡办理报到手续，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并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交验录取通知书、有效身份证件。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2.报到确认：工作人员核实新生报到资格无误后，在报到系统中标注该生为“已报到”，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将报到单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发给新生。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3.党员组织关系接转：新生党员在党委组织部工作台上交组织关系介绍信。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4.户口材料接收：户口迁入学校的新生在户口工作台审核上交户口迁移材料。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5.办理住宿：新生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按照报到单上住宿信息到指定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的公寓办理入住手续。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未持有校园卡的同学可以先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录取通知书、身份证件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办理报到，并尽快到校园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卡中心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照相办卡。新生发现本人基本信息有误的，在报到后一周内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到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所在院系登记，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院系汇总后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统一到学生处办理校正手续。</w:t>
      </w: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Pr="00726432" w:rsidRDefault="007B7AFB" w:rsidP="007B7AFB">
      <w:pPr>
        <w:widowControl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72643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</w:p>
    <w:p w:rsidR="007B7AFB" w:rsidRPr="00573E5E" w:rsidRDefault="007B7AFB" w:rsidP="007B7AFB">
      <w:pPr>
        <w:widowControl/>
        <w:ind w:firstLineChars="200" w:firstLine="562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573E5E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集中教学研究生自带物品及</w:t>
      </w:r>
      <w:r w:rsidRPr="00573E5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准备材料</w:t>
      </w:r>
    </w:p>
    <w:p w:rsidR="007B7AFB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请随身携带毕业证、学位证、身份证、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迁移户口需要的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户口卡或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户口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迁移证，党员组织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关系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介绍信、共青团团员证、校园卡等重要证件，本人近期一寸正身免冠彩色光面纸相片2张。切勿邮寄或托运。</w:t>
      </w:r>
    </w:p>
    <w:p w:rsidR="007B7AFB" w:rsidRPr="00DB60E9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</w:t>
      </w:r>
      <w:r w:rsidRPr="00DC283E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请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新生务必在报到（8月2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日）前自行登录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中国科学院大学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业务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平台上传本人在学阶段照片，以免影响报到手续办理。</w:t>
      </w:r>
    </w:p>
    <w:p w:rsidR="007B7AFB" w:rsidRPr="00DB60E9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1.登录教育平台方式：</w:t>
      </w:r>
    </w:p>
    <w:p w:rsidR="007B7AFB" w:rsidRPr="00DB60E9" w:rsidRDefault="007B7AFB" w:rsidP="007B7AFB">
      <w:pPr>
        <w:spacing w:line="440" w:lineRule="exac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方法1：进入国科大主页（www.ucas.edu.cn）,点击主页顶部的[学生]，进入国科大校园服务网（http://onestop.ucas.edu.cn/home/index），输入用户名和密码。</w:t>
      </w:r>
    </w:p>
    <w:p w:rsidR="007B7AFB" w:rsidRPr="00DB60E9" w:rsidRDefault="007B7AFB" w:rsidP="007B7AFB">
      <w:pPr>
        <w:spacing w:line="440" w:lineRule="exac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方法 </w:t>
      </w:r>
      <w:r w:rsidRPr="00DB60E9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：进入中国科学院教育云登录页面，</w:t>
      </w:r>
      <w:hyperlink r:id="rId6" w:tgtFrame="_blank" w:history="1">
        <w:r w:rsidRPr="00DB60E9"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http://sep.ucas.ac.cn/</w:t>
        </w:r>
      </w:hyperlink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，输入用户名和密码。</w:t>
      </w:r>
    </w:p>
    <w:p w:rsidR="007B7AFB" w:rsidRPr="00CD0395" w:rsidRDefault="007B7AFB" w:rsidP="007B7AFB">
      <w:pPr>
        <w:spacing w:line="44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CD0395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登录用户名和密码，</w:t>
      </w:r>
      <w:r w:rsidRPr="00CD0395"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请于7月下旬登录迎新网站查询</w:t>
      </w:r>
      <w:r w:rsidRPr="00CD0395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:rsidR="007B7AFB" w:rsidRPr="00DB60E9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2.上传路径：登录教育平台----学籍管理——档案管理——个人信息——学籍操作-----填写 ，上传在学照片。</w:t>
      </w:r>
    </w:p>
    <w:p w:rsidR="007B7AFB" w:rsidRPr="00DB60E9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3.照片要求：</w:t>
      </w:r>
    </w:p>
    <w:p w:rsidR="007B7AFB" w:rsidRPr="00DB60E9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（1）近期（三个月内）正面免冠</w:t>
      </w:r>
      <w:r w:rsidRPr="00200552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白底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彩色电子</w:t>
      </w:r>
      <w:r w:rsidRPr="00653241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证件照片</w:t>
      </w:r>
    </w:p>
    <w:p w:rsidR="007B7AFB" w:rsidRPr="00DB60E9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（2）图片尺寸（像素）：宽150，高210</w:t>
      </w:r>
    </w:p>
    <w:p w:rsidR="007B7AFB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（3）图片大小：不大于150k</w:t>
      </w:r>
    </w:p>
    <w:p w:rsidR="007B7AFB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（4）图片格式：JPG</w:t>
      </w:r>
    </w:p>
    <w:p w:rsidR="007B7AFB" w:rsidRPr="00DC283E" w:rsidRDefault="007B7AFB" w:rsidP="007B7AFB">
      <w:pPr>
        <w:widowControl/>
        <w:spacing w:line="44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（5）照片背景：单一色</w:t>
      </w:r>
    </w:p>
    <w:p w:rsidR="007B7AFB" w:rsidRPr="008D49DE" w:rsidRDefault="007B7AFB" w:rsidP="007B7AFB">
      <w:pPr>
        <w:widowControl/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widowControl/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widowControl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附件4：</w:t>
      </w:r>
    </w:p>
    <w:p w:rsidR="007B7AFB" w:rsidRPr="00D65EF1" w:rsidRDefault="007B7AFB" w:rsidP="007B7AFB">
      <w:pPr>
        <w:widowControl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住宿管理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说明</w:t>
      </w:r>
    </w:p>
    <w:p w:rsidR="007B7AFB" w:rsidRDefault="007B7AFB" w:rsidP="007B7AFB">
      <w:pPr>
        <w:widowControl/>
        <w:ind w:firstLineChars="200" w:firstLine="560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1.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参加集中教学新生，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在校学习期间原则上应在学生宿舍住宿。因特殊情况不在校内宿舍住宿，须由本人提出申请，经所在研究所、院系领导签字同意，报学生处批准，到宿舍管理部门备案，住宿</w:t>
      </w:r>
    </w:p>
    <w:p w:rsidR="007B7AFB" w:rsidRPr="00D65EF1" w:rsidRDefault="007B7AFB" w:rsidP="007B7AFB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床位不再保留。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分配给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的床位，只限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本人使用，不得出租和转让，不得私自调换。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3.生活用品和床上用品可由学生自己携带，也可到北京自行购置。行李请随车办理托运手续，学校不负责办理提前寄送的行李。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4.因身体状况（身体有残疾或伤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病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）以及身高1.90米以上的，不适应睡高架床</w:t>
      </w:r>
      <w:r>
        <w:rPr>
          <w:rFonts w:ascii="宋体" w:hAnsi="宋体" w:cs="宋体"/>
          <w:color w:val="000000"/>
          <w:kern w:val="0"/>
          <w:sz w:val="28"/>
          <w:szCs w:val="28"/>
        </w:rPr>
        <w:t>的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，须在入学前提出申请，以便及早安排。</w:t>
      </w:r>
    </w:p>
    <w:p w:rsidR="007B7AFB" w:rsidRPr="00D65EF1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5.学生宿舍内严禁使用热得快、电炉等</w:t>
      </w:r>
      <w:r>
        <w:rPr>
          <w:rFonts w:ascii="宋体" w:hAnsi="宋体" w:cs="宋体"/>
          <w:color w:val="000000"/>
          <w:kern w:val="0"/>
          <w:sz w:val="28"/>
          <w:szCs w:val="28"/>
        </w:rPr>
        <w:t>大功率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电器以及电冰箱、洗衣机、微波炉、电饭煲等家用电器。</w:t>
      </w: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Default="007B7AFB" w:rsidP="007B7AFB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B7AFB" w:rsidRPr="00D65EF1" w:rsidRDefault="007B7AFB" w:rsidP="007B7AFB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附件5：</w:t>
      </w:r>
    </w:p>
    <w:p w:rsidR="007B7AFB" w:rsidRPr="00D65EF1" w:rsidRDefault="007B7AFB" w:rsidP="007B7AFB">
      <w:pPr>
        <w:pStyle w:val="a6"/>
        <w:spacing w:before="0" w:beforeAutospacing="0" w:after="0" w:afterAutospacing="0"/>
        <w:jc w:val="center"/>
        <w:rPr>
          <w:rFonts w:hint="eastAsia"/>
          <w:color w:val="000000"/>
          <w:sz w:val="28"/>
          <w:szCs w:val="28"/>
        </w:rPr>
      </w:pPr>
      <w:r w:rsidRPr="00D65EF1">
        <w:rPr>
          <w:rStyle w:val="a7"/>
          <w:color w:val="000000"/>
          <w:sz w:val="28"/>
          <w:szCs w:val="28"/>
        </w:rPr>
        <w:lastRenderedPageBreak/>
        <w:t>研究生收费说明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一、</w:t>
      </w:r>
      <w:r w:rsidRPr="00D65EF1">
        <w:rPr>
          <w:rFonts w:hint="eastAsia"/>
          <w:color w:val="000000"/>
          <w:sz w:val="28"/>
          <w:szCs w:val="28"/>
        </w:rPr>
        <w:t>研究生</w:t>
      </w:r>
      <w:r w:rsidRPr="00D65EF1">
        <w:rPr>
          <w:color w:val="000000"/>
          <w:sz w:val="28"/>
          <w:szCs w:val="28"/>
        </w:rPr>
        <w:t>收费标准实行“新生新办法、老生老办法”，201</w:t>
      </w:r>
      <w:r w:rsidRPr="00D65EF1">
        <w:rPr>
          <w:rFonts w:hint="eastAsia"/>
          <w:color w:val="000000"/>
          <w:sz w:val="28"/>
          <w:szCs w:val="28"/>
        </w:rPr>
        <w:t>4</w:t>
      </w:r>
      <w:r w:rsidRPr="00D65EF1">
        <w:rPr>
          <w:color w:val="000000"/>
          <w:sz w:val="28"/>
          <w:szCs w:val="28"/>
        </w:rPr>
        <w:t>年秋季学期前入学的学生仍执行原政策，2014年秋季学期及之后入学的学生，应</w:t>
      </w:r>
      <w:r>
        <w:rPr>
          <w:rFonts w:hint="eastAsia"/>
          <w:color w:val="000000"/>
          <w:sz w:val="28"/>
          <w:szCs w:val="28"/>
        </w:rPr>
        <w:t>按年度</w:t>
      </w:r>
      <w:r w:rsidRPr="00D65EF1">
        <w:rPr>
          <w:color w:val="000000"/>
          <w:sz w:val="28"/>
          <w:szCs w:val="28"/>
        </w:rPr>
        <w:t>缴纳学费和住宿费。</w:t>
      </w:r>
    </w:p>
    <w:p w:rsidR="007B7AFB" w:rsidRDefault="007B7AFB" w:rsidP="007B7AFB">
      <w:pPr>
        <w:pStyle w:val="a6"/>
        <w:spacing w:before="0" w:beforeAutospacing="0" w:after="0" w:afterAutospacing="0"/>
        <w:ind w:leftChars="200" w:left="42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二、学费及住宿费在国家有关部门核定的范围内收取。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1.</w:t>
      </w:r>
      <w:r w:rsidRPr="00D65EF1">
        <w:rPr>
          <w:color w:val="000000"/>
          <w:sz w:val="28"/>
          <w:szCs w:val="28"/>
        </w:rPr>
        <w:t>国家计划内全日制研究生的学费标准为：博士生10000元/年•</w:t>
      </w:r>
    </w:p>
    <w:p w:rsidR="007B7AFB" w:rsidRDefault="007B7AFB" w:rsidP="007B7AFB">
      <w:pPr>
        <w:pStyle w:val="a6"/>
        <w:spacing w:before="0" w:beforeAutospacing="0" w:after="0" w:afterAutospacing="0"/>
        <w:ind w:left="420" w:hangingChars="150" w:hanging="42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生，硕士生8000元/年•生，按学年收取。</w:t>
      </w:r>
      <w:r w:rsidRPr="00D65EF1">
        <w:rPr>
          <w:color w:val="000000"/>
          <w:sz w:val="28"/>
          <w:szCs w:val="28"/>
        </w:rPr>
        <w:br/>
        <w:t>2</w:t>
      </w:r>
      <w:r>
        <w:rPr>
          <w:rFonts w:hint="eastAsia"/>
          <w:color w:val="000000"/>
          <w:sz w:val="28"/>
          <w:szCs w:val="28"/>
        </w:rPr>
        <w:t>.</w:t>
      </w:r>
      <w:r w:rsidRPr="00D65EF1">
        <w:rPr>
          <w:color w:val="000000"/>
          <w:sz w:val="28"/>
          <w:szCs w:val="28"/>
        </w:rPr>
        <w:t>经另行批准的专业学位研究生学费按批复意见</w:t>
      </w:r>
      <w:r>
        <w:rPr>
          <w:color w:val="000000"/>
          <w:sz w:val="28"/>
          <w:szCs w:val="28"/>
        </w:rPr>
        <w:t>和招生简章</w:t>
      </w:r>
      <w:r w:rsidRPr="00D65EF1">
        <w:rPr>
          <w:color w:val="000000"/>
          <w:sz w:val="28"/>
          <w:szCs w:val="28"/>
        </w:rPr>
        <w:t>收</w:t>
      </w:r>
    </w:p>
    <w:p w:rsidR="007B7AFB" w:rsidRDefault="007B7AFB" w:rsidP="007B7AFB">
      <w:pPr>
        <w:pStyle w:val="a6"/>
        <w:spacing w:before="0" w:beforeAutospacing="0" w:after="0" w:afterAutospacing="0"/>
        <w:ind w:left="420" w:hangingChars="150" w:hanging="42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取。</w:t>
      </w:r>
      <w:r w:rsidRPr="00D65EF1">
        <w:rPr>
          <w:color w:val="000000"/>
          <w:sz w:val="28"/>
          <w:szCs w:val="28"/>
        </w:rPr>
        <w:br/>
        <w:t>3</w:t>
      </w:r>
      <w:r>
        <w:rPr>
          <w:rFonts w:hint="eastAsia"/>
          <w:color w:val="000000"/>
          <w:sz w:val="28"/>
          <w:szCs w:val="28"/>
        </w:rPr>
        <w:t>.</w:t>
      </w:r>
      <w:r w:rsidRPr="00D65EF1">
        <w:rPr>
          <w:color w:val="000000"/>
          <w:sz w:val="28"/>
          <w:szCs w:val="28"/>
        </w:rPr>
        <w:t>学生住宿费标准为：在国科大集中教学校区宿舍住宿的学生，</w:t>
      </w:r>
    </w:p>
    <w:p w:rsidR="007B7AFB" w:rsidRPr="00D65EF1" w:rsidRDefault="007B7AFB" w:rsidP="007B7AFB">
      <w:pPr>
        <w:pStyle w:val="a6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每人每年750元至1200元之间，具体标准依据政府相关部门根据楼宇住宿条件批复的收费标准执行。在研究所住宿的学生，其住宿费的收取按研究所有关规定执行。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三、国科大为每位新生统一办理了建设银行借记卡。收到银行卡后，请认真核对银行</w:t>
      </w:r>
      <w:proofErr w:type="gramStart"/>
      <w:r w:rsidRPr="00D65EF1">
        <w:rPr>
          <w:color w:val="000000"/>
          <w:sz w:val="28"/>
          <w:szCs w:val="28"/>
        </w:rPr>
        <w:t>卡说明</w:t>
      </w:r>
      <w:proofErr w:type="gramEnd"/>
      <w:r w:rsidRPr="00D65EF1">
        <w:rPr>
          <w:color w:val="000000"/>
          <w:sz w:val="28"/>
          <w:szCs w:val="28"/>
        </w:rPr>
        <w:t>中开户人姓名和</w:t>
      </w:r>
      <w:r w:rsidRPr="00D65EF1">
        <w:rPr>
          <w:rFonts w:hint="eastAsia"/>
          <w:color w:val="000000"/>
          <w:sz w:val="28"/>
          <w:szCs w:val="28"/>
        </w:rPr>
        <w:t>本人</w:t>
      </w:r>
      <w:r w:rsidRPr="00D65EF1">
        <w:rPr>
          <w:color w:val="000000"/>
          <w:sz w:val="28"/>
          <w:szCs w:val="28"/>
        </w:rPr>
        <w:t>的名字是否一致；银行卡信封上的卡号和银行卡卡号是否一致。</w:t>
      </w:r>
      <w:r w:rsidRPr="00D65EF1">
        <w:rPr>
          <w:rFonts w:hint="eastAsia"/>
          <w:color w:val="000000"/>
          <w:sz w:val="28"/>
          <w:szCs w:val="28"/>
        </w:rPr>
        <w:t>学生</w:t>
      </w:r>
      <w:r w:rsidRPr="00D65EF1">
        <w:rPr>
          <w:color w:val="000000"/>
          <w:sz w:val="28"/>
          <w:szCs w:val="28"/>
        </w:rPr>
        <w:t>拿到银行卡后</w:t>
      </w:r>
      <w:r w:rsidRPr="00D65EF1">
        <w:rPr>
          <w:rFonts w:hint="eastAsia"/>
          <w:color w:val="000000"/>
          <w:sz w:val="28"/>
          <w:szCs w:val="28"/>
        </w:rPr>
        <w:t>需</w:t>
      </w:r>
      <w:r w:rsidRPr="00D65EF1">
        <w:rPr>
          <w:color w:val="000000"/>
          <w:sz w:val="28"/>
          <w:szCs w:val="28"/>
        </w:rPr>
        <w:t>去当地就近的建设银行网点柜台进行激活（例如，向该卡中存入1元钱）并修改密码（修改密码不影响学宿费划扣）。如不慎丢失，应尽快拨打010-95533挂失。学生在校期间该银行卡免收年费和异地存取款手续费。学校将通过该银行卡发放奖助学金、勤工助学酬金等费用，</w:t>
      </w:r>
      <w:r w:rsidRPr="00D65EF1">
        <w:rPr>
          <w:rFonts w:hint="eastAsia"/>
          <w:color w:val="000000"/>
          <w:sz w:val="28"/>
          <w:szCs w:val="28"/>
        </w:rPr>
        <w:t>入学后</w:t>
      </w:r>
      <w:r w:rsidRPr="00D65EF1">
        <w:rPr>
          <w:color w:val="000000"/>
          <w:sz w:val="28"/>
          <w:szCs w:val="28"/>
        </w:rPr>
        <w:t>各学年的学费、住宿费也通过该银行卡收取，请一定</w:t>
      </w:r>
      <w:r w:rsidRPr="00D65EF1">
        <w:rPr>
          <w:rFonts w:hint="eastAsia"/>
          <w:color w:val="000000"/>
          <w:sz w:val="28"/>
          <w:szCs w:val="28"/>
        </w:rPr>
        <w:t>随身</w:t>
      </w:r>
      <w:r w:rsidRPr="00D65EF1">
        <w:rPr>
          <w:color w:val="000000"/>
          <w:sz w:val="28"/>
          <w:szCs w:val="28"/>
        </w:rPr>
        <w:t>携带</w:t>
      </w:r>
      <w:r w:rsidRPr="00D65EF1">
        <w:rPr>
          <w:rFonts w:hint="eastAsia"/>
          <w:color w:val="000000"/>
          <w:sz w:val="28"/>
          <w:szCs w:val="28"/>
        </w:rPr>
        <w:t>该银行卡</w:t>
      </w:r>
      <w:r w:rsidRPr="00D65EF1">
        <w:rPr>
          <w:color w:val="000000"/>
          <w:sz w:val="28"/>
          <w:szCs w:val="28"/>
        </w:rPr>
        <w:t>到校并妥善保存。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lastRenderedPageBreak/>
        <w:t>四、学生应在新学年开学前两周将学费和住宿费</w:t>
      </w:r>
      <w:proofErr w:type="gramStart"/>
      <w:r w:rsidRPr="00D65EF1">
        <w:rPr>
          <w:color w:val="000000"/>
          <w:sz w:val="28"/>
          <w:szCs w:val="28"/>
        </w:rPr>
        <w:t>存入国</w:t>
      </w:r>
      <w:proofErr w:type="gramEnd"/>
      <w:r w:rsidRPr="00D65EF1">
        <w:rPr>
          <w:color w:val="000000"/>
          <w:sz w:val="28"/>
          <w:szCs w:val="28"/>
        </w:rPr>
        <w:t>科大为其本人开立的银行账户（随录取通知书发放的建行卡）中。国科大</w:t>
      </w:r>
      <w:r w:rsidRPr="00D65EF1">
        <w:rPr>
          <w:rFonts w:hint="eastAsia"/>
          <w:color w:val="000000"/>
          <w:sz w:val="28"/>
          <w:szCs w:val="28"/>
        </w:rPr>
        <w:t>于开学</w:t>
      </w:r>
      <w:proofErr w:type="gramStart"/>
      <w:r w:rsidRPr="00D65EF1">
        <w:rPr>
          <w:rFonts w:hint="eastAsia"/>
          <w:color w:val="000000"/>
          <w:sz w:val="28"/>
          <w:szCs w:val="28"/>
        </w:rPr>
        <w:t>初</w:t>
      </w:r>
      <w:r w:rsidRPr="00D65EF1">
        <w:rPr>
          <w:color w:val="000000"/>
          <w:sz w:val="28"/>
          <w:szCs w:val="28"/>
        </w:rPr>
        <w:t>统一</w:t>
      </w:r>
      <w:proofErr w:type="gramEnd"/>
      <w:r w:rsidRPr="00D65EF1">
        <w:rPr>
          <w:color w:val="000000"/>
          <w:sz w:val="28"/>
          <w:szCs w:val="28"/>
        </w:rPr>
        <w:t>收取学费</w:t>
      </w:r>
      <w:r w:rsidRPr="00D65EF1">
        <w:rPr>
          <w:rFonts w:hint="eastAsia"/>
          <w:color w:val="000000"/>
          <w:sz w:val="28"/>
          <w:szCs w:val="28"/>
        </w:rPr>
        <w:t>和</w:t>
      </w:r>
      <w:r w:rsidRPr="00D65EF1">
        <w:rPr>
          <w:color w:val="000000"/>
          <w:sz w:val="28"/>
          <w:szCs w:val="28"/>
        </w:rPr>
        <w:t>住宿费。</w:t>
      </w:r>
    </w:p>
    <w:p w:rsidR="007B7AFB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五、参加集中教学学习的学生，请在报到前，将体检费约</w:t>
      </w:r>
      <w:r>
        <w:rPr>
          <w:rFonts w:hint="eastAsia"/>
          <w:color w:val="000000"/>
          <w:sz w:val="28"/>
          <w:szCs w:val="28"/>
        </w:rPr>
        <w:t>70</w:t>
      </w:r>
      <w:r w:rsidRPr="00D65EF1">
        <w:rPr>
          <w:color w:val="000000"/>
          <w:sz w:val="28"/>
          <w:szCs w:val="28"/>
        </w:rPr>
        <w:t>元、保险费约</w:t>
      </w:r>
      <w:r>
        <w:rPr>
          <w:rFonts w:hint="eastAsia"/>
          <w:color w:val="000000"/>
          <w:sz w:val="28"/>
          <w:szCs w:val="28"/>
        </w:rPr>
        <w:t>60</w:t>
      </w:r>
      <w:r w:rsidRPr="00D65EF1">
        <w:rPr>
          <w:color w:val="000000"/>
          <w:sz w:val="28"/>
          <w:szCs w:val="28"/>
        </w:rPr>
        <w:t>元和两个月就餐洗浴生活费</w:t>
      </w:r>
      <w:proofErr w:type="gramStart"/>
      <w:r w:rsidRPr="00D65EF1">
        <w:rPr>
          <w:color w:val="000000"/>
          <w:sz w:val="28"/>
          <w:szCs w:val="28"/>
        </w:rPr>
        <w:t>用一起</w:t>
      </w:r>
      <w:proofErr w:type="gramEnd"/>
      <w:r w:rsidRPr="00D65EF1">
        <w:rPr>
          <w:color w:val="000000"/>
          <w:sz w:val="28"/>
          <w:szCs w:val="28"/>
        </w:rPr>
        <w:t>存入我校发放的建设银行卡中。报到后，通过校园</w:t>
      </w:r>
      <w:proofErr w:type="gramStart"/>
      <w:r w:rsidRPr="00D65EF1">
        <w:rPr>
          <w:color w:val="000000"/>
          <w:sz w:val="28"/>
          <w:szCs w:val="28"/>
        </w:rPr>
        <w:t>内圈存机将</w:t>
      </w:r>
      <w:proofErr w:type="gramEnd"/>
      <w:r w:rsidRPr="00D65EF1">
        <w:rPr>
          <w:color w:val="000000"/>
          <w:sz w:val="28"/>
          <w:szCs w:val="28"/>
        </w:rPr>
        <w:t>建设银行卡余额转入校园卡后，方能持校园卡消费。学校将通过“一卡通”系统于9月中旬批量结算</w:t>
      </w:r>
      <w:r w:rsidRPr="00D65EF1">
        <w:rPr>
          <w:rFonts w:hint="eastAsia"/>
          <w:color w:val="000000"/>
          <w:sz w:val="28"/>
          <w:szCs w:val="28"/>
        </w:rPr>
        <w:t>学生</w:t>
      </w:r>
      <w:r w:rsidRPr="00D65EF1">
        <w:rPr>
          <w:color w:val="000000"/>
          <w:sz w:val="28"/>
          <w:szCs w:val="28"/>
        </w:rPr>
        <w:t>自理</w:t>
      </w:r>
      <w:r w:rsidRPr="00D65EF1">
        <w:rPr>
          <w:rFonts w:hint="eastAsia"/>
          <w:color w:val="000000"/>
          <w:sz w:val="28"/>
          <w:szCs w:val="28"/>
        </w:rPr>
        <w:t>的</w:t>
      </w:r>
      <w:r w:rsidRPr="00D65EF1">
        <w:rPr>
          <w:color w:val="000000"/>
          <w:sz w:val="28"/>
          <w:szCs w:val="28"/>
        </w:rPr>
        <w:t>体检</w:t>
      </w:r>
      <w:r w:rsidRPr="00D65EF1">
        <w:rPr>
          <w:rFonts w:hint="eastAsia"/>
          <w:color w:val="000000"/>
          <w:sz w:val="28"/>
          <w:szCs w:val="28"/>
        </w:rPr>
        <w:t>费用</w:t>
      </w:r>
      <w:r w:rsidRPr="00D65EF1">
        <w:rPr>
          <w:color w:val="000000"/>
          <w:sz w:val="28"/>
          <w:szCs w:val="28"/>
        </w:rPr>
        <w:t>和保险费用。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六、如确因家庭经济困难而不能在规定期限缴纳学费的</w:t>
      </w:r>
      <w:r w:rsidRPr="00D65EF1">
        <w:rPr>
          <w:rFonts w:hint="eastAsia"/>
          <w:color w:val="000000"/>
          <w:sz w:val="28"/>
          <w:szCs w:val="28"/>
        </w:rPr>
        <w:t>学生</w:t>
      </w:r>
      <w:r w:rsidRPr="00D65EF1">
        <w:rPr>
          <w:color w:val="000000"/>
          <w:sz w:val="28"/>
          <w:szCs w:val="28"/>
        </w:rPr>
        <w:t>，需要提供《</w:t>
      </w:r>
      <w:hyperlink r:id="rId7" w:history="1">
        <w:r w:rsidRPr="00D65EF1">
          <w:rPr>
            <w:rStyle w:val="a5"/>
            <w:color w:val="000000"/>
            <w:sz w:val="28"/>
            <w:szCs w:val="28"/>
          </w:rPr>
          <w:t>高等学校学生及家庭情况调查表</w:t>
        </w:r>
      </w:hyperlink>
      <w:r w:rsidRPr="00D65EF1">
        <w:rPr>
          <w:color w:val="000000"/>
          <w:sz w:val="28"/>
          <w:szCs w:val="28"/>
        </w:rPr>
        <w:t>》（点</w:t>
      </w:r>
      <w:proofErr w:type="gramStart"/>
      <w:r>
        <w:rPr>
          <w:color w:val="000000"/>
          <w:sz w:val="28"/>
          <w:szCs w:val="28"/>
        </w:rPr>
        <w:t>迎新网</w:t>
      </w:r>
      <w:proofErr w:type="gramEnd"/>
      <w:r w:rsidRPr="00D65EF1">
        <w:rPr>
          <w:color w:val="000000"/>
          <w:sz w:val="28"/>
          <w:szCs w:val="28"/>
        </w:rPr>
        <w:t>链接下载，需要在入学前准备好），可以先办理入学手续，再按照规定程序提出缓交或减免学费的申请，由学校审核确定学费是否减免。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七、研究生可以按照国家有关规定申请助学贷款。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八、在学研究生按规定享受各类奖助学金，实行收费入学的学生扣除学费付出后，实际奖助水平不低于之前不收学费的研究生。</w:t>
      </w:r>
    </w:p>
    <w:p w:rsidR="007B7AFB" w:rsidRPr="00D65EF1" w:rsidRDefault="007B7AFB" w:rsidP="007B7AFB">
      <w:pPr>
        <w:pStyle w:val="a6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九、学习科研表现优秀的学生，还可以申请国家、中科院、</w:t>
      </w:r>
      <w:r>
        <w:rPr>
          <w:rFonts w:hint="eastAsia"/>
          <w:color w:val="000000"/>
          <w:sz w:val="28"/>
          <w:szCs w:val="28"/>
        </w:rPr>
        <w:t>各</w:t>
      </w:r>
      <w:r w:rsidRPr="00D65EF1">
        <w:rPr>
          <w:color w:val="000000"/>
          <w:sz w:val="28"/>
          <w:szCs w:val="28"/>
        </w:rPr>
        <w:t>研究所设立的各类奖学金。</w:t>
      </w: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Pr="00D65EF1" w:rsidRDefault="007B7AFB" w:rsidP="007B7AFB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附件6：</w:t>
      </w:r>
    </w:p>
    <w:p w:rsidR="007B7AFB" w:rsidRPr="00354B0A" w:rsidRDefault="007B7AFB" w:rsidP="007B7AFB">
      <w:pPr>
        <w:widowControl/>
        <w:ind w:firstLine="1"/>
        <w:jc w:val="center"/>
        <w:rPr>
          <w:rFonts w:ascii="ˎ̥" w:hAnsi="ˎ̥" w:cs="宋体"/>
          <w:color w:val="000000"/>
          <w:kern w:val="0"/>
          <w:sz w:val="28"/>
          <w:szCs w:val="28"/>
        </w:rPr>
      </w:pPr>
      <w:r w:rsidRPr="00354B0A">
        <w:rPr>
          <w:rFonts w:ascii="ˎ̥" w:hAnsi="ˎ̥" w:cs="宋体"/>
          <w:b/>
          <w:bCs/>
          <w:color w:val="000000"/>
          <w:kern w:val="0"/>
          <w:sz w:val="28"/>
          <w:szCs w:val="28"/>
        </w:rPr>
        <w:t>中国科学院大学集中教学新生党组织关系转接说明</w:t>
      </w:r>
    </w:p>
    <w:p w:rsidR="007B7AFB" w:rsidRPr="00296F2E" w:rsidRDefault="007B7AFB" w:rsidP="007B7AFB">
      <w:pPr>
        <w:widowControl/>
        <w:ind w:firstLineChars="150"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lastRenderedPageBreak/>
        <w:t>1.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2007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</w:t>
      </w:r>
      <w:hyperlink r:id="rId8" w:anchor="_ftn1" w:tooltip="" w:history="1">
        <w:r w:rsidRPr="00296F2E">
          <w:rPr>
            <w:rFonts w:ascii="ˎ̥" w:hAnsi="ˎ̥" w:cs="宋体"/>
            <w:color w:val="000000"/>
            <w:kern w:val="0"/>
            <w:sz w:val="28"/>
            <w:szCs w:val="28"/>
          </w:rPr>
          <w:t>[1]</w:t>
        </w:r>
      </w:hyperlink>
      <w:r w:rsidRPr="00296F2E">
        <w:rPr>
          <w:rFonts w:ascii="ˎ̥" w:hAnsi="ˎ̥" w:cs="宋体"/>
          <w:color w:val="000000"/>
          <w:kern w:val="0"/>
          <w:sz w:val="28"/>
          <w:szCs w:val="28"/>
        </w:rPr>
        <w:t>开据，抬头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单位应填写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：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中国科学院京区党委组织部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参加集中教学的学生到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中国科学院大学报到时，将组织关系介绍信</w:t>
      </w:r>
      <w:proofErr w:type="gramStart"/>
      <w:r w:rsidRPr="00296F2E">
        <w:rPr>
          <w:rFonts w:ascii="ˎ̥" w:hAnsi="ˎ̥" w:cs="宋体"/>
          <w:color w:val="000000"/>
          <w:kern w:val="0"/>
          <w:sz w:val="28"/>
          <w:szCs w:val="28"/>
        </w:rPr>
        <w:t>交学校</w:t>
      </w:r>
      <w:proofErr w:type="gramEnd"/>
      <w:r>
        <w:rPr>
          <w:rFonts w:ascii="ˎ̥" w:hAnsi="ˎ̥" w:cs="宋体" w:hint="eastAsia"/>
          <w:color w:val="000000"/>
          <w:kern w:val="0"/>
          <w:sz w:val="28"/>
          <w:szCs w:val="28"/>
        </w:rPr>
        <w:t>党委</w:t>
      </w:r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从中国科学院京区单位来校报到的学生党员，抬头可直接写：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中国科学院大学党委</w:t>
      </w:r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7B7AFB" w:rsidRDefault="007B7AFB" w:rsidP="007B7AFB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4.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请在党员组织关系介绍信的空白处写明本人发展为预备党员的日期。如在“（有效期</w:t>
      </w:r>
      <w:r>
        <w:rPr>
          <w:rFonts w:ascii="ˎ̥" w:hAnsi="ˎ̥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天）”后面注明“本人于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2013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日发展为预备党员”。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5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．应届毕业生预备党员预备期在大学已超过半年的，请原所在党支部出具党员预备期间的现实表现鉴定，由党总支部盖章密封后交由本人，报到后交所在院系党总支部。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6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的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基层党组织（如人才交流中心）出具党员预备期间的现实表现鉴定。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持有流动党员活动证的预备党员，请所在地基层党组织按要求如实记载流动期间的表现，并加盖基层党组织章。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8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296F2E">
        <w:rPr>
          <w:rFonts w:ascii="ˎ̥" w:hAnsi="ˎ̥" w:cs="宋体"/>
          <w:color w:val="000000"/>
          <w:kern w:val="0"/>
          <w:sz w:val="28"/>
          <w:szCs w:val="28"/>
        </w:rPr>
        <w:t>转入国</w:t>
      </w:r>
      <w:proofErr w:type="gramEnd"/>
      <w:r w:rsidRPr="00296F2E">
        <w:rPr>
          <w:rFonts w:ascii="ˎ̥" w:hAnsi="ˎ̥" w:cs="宋体"/>
          <w:color w:val="000000"/>
          <w:kern w:val="0"/>
          <w:sz w:val="28"/>
          <w:szCs w:val="28"/>
        </w:rPr>
        <w:t>科大时预备期已满并超过一年的预备党员，将不再讨论其转正问题。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月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31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日，超过截止日期不再接收。</w:t>
      </w:r>
    </w:p>
    <w:p w:rsidR="007B7AFB" w:rsidRPr="00296F2E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lastRenderedPageBreak/>
        <w:t>10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非脱产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MBA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学生党员，党组织关系不转入中国科学院大学。</w:t>
      </w:r>
    </w:p>
    <w:p w:rsidR="007B7AFB" w:rsidRDefault="007B7AFB" w:rsidP="007B7AFB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11. </w:t>
      </w:r>
      <w:r>
        <w:rPr>
          <w:rFonts w:ascii="ˎ̥" w:hAnsi="ˎ̥" w:cs="宋体"/>
          <w:color w:val="000000"/>
          <w:kern w:val="0"/>
          <w:sz w:val="28"/>
          <w:szCs w:val="28"/>
        </w:rPr>
        <w:t>不参加集中教学的新生，组织关系转接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手续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根据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各录取单位规定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办理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7B7AFB" w:rsidRDefault="007B7AFB" w:rsidP="007B7AFB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bookmarkStart w:id="0" w:name="_ftn1"/>
    <w:p w:rsidR="007B7AFB" w:rsidRPr="00CD0395" w:rsidRDefault="007B7AFB" w:rsidP="007B7AFB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begin"/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instrText xml:space="preserve"> HYPERLINK "http://edu.ucas.ac.cn/YINGXIN/UIL/index.aspx?id=23" \l "_ftnref1" \o "" </w:instrText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separate"/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[1]</w:t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end"/>
      </w:r>
      <w:bookmarkEnd w:id="0"/>
      <w:r w:rsidRPr="00CD0395">
        <w:rPr>
          <w:rFonts w:ascii="ˎ̥" w:hAnsi="ˎ̥" w:cs="宋体"/>
          <w:color w:val="000000"/>
          <w:kern w:val="0"/>
          <w:sz w:val="28"/>
          <w:szCs w:val="28"/>
        </w:rPr>
        <w:t> 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京、津、沪及省、自治区、直辖市的党委组织部，中央各部委党委组织部及省、自治区、直辖市直属机关工委组织部，省、自治区、直辖市教育工委，部队师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[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旅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]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以上政治部或组织部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.</w:t>
      </w: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Pr="00D65EF1" w:rsidRDefault="007B7AFB" w:rsidP="007B7AF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附件7：</w:t>
      </w:r>
    </w:p>
    <w:p w:rsidR="007B7AFB" w:rsidRPr="00D65EF1" w:rsidRDefault="007B7AFB" w:rsidP="007B7AFB">
      <w:pPr>
        <w:tabs>
          <w:tab w:val="left" w:pos="540"/>
        </w:tabs>
        <w:snapToGrid w:val="0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</w:rPr>
        <w:t>中国科学院大学201</w:t>
      </w:r>
      <w:r>
        <w:rPr>
          <w:rFonts w:ascii="宋体" w:hAnsi="宋体" w:hint="eastAsia"/>
          <w:b/>
          <w:color w:val="000000"/>
          <w:sz w:val="28"/>
          <w:szCs w:val="28"/>
        </w:rPr>
        <w:t>6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级</w:t>
      </w:r>
      <w:r w:rsidRPr="00D65EF1">
        <w:rPr>
          <w:rFonts w:ascii="宋体" w:hAnsi="宋体"/>
          <w:b/>
          <w:color w:val="000000"/>
          <w:sz w:val="28"/>
          <w:szCs w:val="28"/>
        </w:rPr>
        <w:t>新生户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口</w:t>
      </w:r>
      <w:r w:rsidRPr="00D65EF1">
        <w:rPr>
          <w:rFonts w:ascii="宋体" w:hAnsi="宋体"/>
          <w:b/>
          <w:color w:val="000000"/>
          <w:sz w:val="28"/>
          <w:szCs w:val="28"/>
        </w:rPr>
        <w:t>迁移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lastRenderedPageBreak/>
        <w:t>1、根据公安部相关</w:t>
      </w:r>
      <w:r w:rsidRPr="00D65EF1">
        <w:rPr>
          <w:rFonts w:ascii="宋体" w:hAnsi="宋体"/>
          <w:color w:val="000000"/>
          <w:sz w:val="28"/>
          <w:szCs w:val="28"/>
        </w:rPr>
        <w:t>规定</w:t>
      </w:r>
      <w:r w:rsidRPr="00D65EF1">
        <w:rPr>
          <w:rFonts w:ascii="宋体" w:hAnsi="宋体" w:hint="eastAsia"/>
          <w:color w:val="000000"/>
          <w:sz w:val="28"/>
          <w:szCs w:val="28"/>
        </w:rPr>
        <w:t>，录取</w:t>
      </w:r>
      <w:r w:rsidRPr="00D65EF1">
        <w:rPr>
          <w:rFonts w:ascii="宋体" w:hAnsi="宋体"/>
          <w:color w:val="000000"/>
          <w:sz w:val="28"/>
          <w:szCs w:val="28"/>
        </w:rPr>
        <w:t>为中国科学院大学的</w:t>
      </w:r>
      <w:r w:rsidRPr="00D65EF1">
        <w:rPr>
          <w:rFonts w:ascii="宋体" w:hAnsi="宋体" w:hint="eastAsia"/>
          <w:color w:val="000000"/>
          <w:sz w:val="28"/>
          <w:szCs w:val="28"/>
        </w:rPr>
        <w:t>新生可</w:t>
      </w:r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 w:rsidRPr="00D65EF1">
        <w:rPr>
          <w:rFonts w:ascii="宋体" w:hAnsi="宋体" w:hint="eastAsia"/>
          <w:color w:val="000000"/>
          <w:sz w:val="28"/>
          <w:szCs w:val="28"/>
        </w:rPr>
        <w:t>是否将</w:t>
      </w:r>
      <w:r w:rsidRPr="00D65EF1">
        <w:rPr>
          <w:rFonts w:ascii="宋体" w:hAnsi="宋体"/>
          <w:color w:val="000000"/>
          <w:sz w:val="28"/>
          <w:szCs w:val="28"/>
        </w:rPr>
        <w:t>个人户口迁入学校集体户口。户口</w:t>
      </w:r>
      <w:r w:rsidRPr="00D65EF1">
        <w:rPr>
          <w:rFonts w:ascii="宋体" w:hAnsi="宋体" w:hint="eastAsia"/>
          <w:color w:val="000000"/>
          <w:sz w:val="28"/>
          <w:szCs w:val="28"/>
        </w:rPr>
        <w:t>迁移</w:t>
      </w:r>
      <w:r w:rsidRPr="00D65EF1">
        <w:rPr>
          <w:rFonts w:ascii="宋体" w:hAnsi="宋体"/>
          <w:color w:val="000000"/>
          <w:sz w:val="28"/>
          <w:szCs w:val="28"/>
        </w:rPr>
        <w:t>仅限</w:t>
      </w:r>
      <w:r w:rsidRPr="00D65EF1">
        <w:rPr>
          <w:rFonts w:ascii="宋体" w:hAnsi="宋体" w:hint="eastAsia"/>
          <w:color w:val="000000"/>
          <w:sz w:val="28"/>
          <w:szCs w:val="28"/>
        </w:rPr>
        <w:t>入学时办理，未迁</w:t>
      </w:r>
      <w:r w:rsidRPr="00D65EF1">
        <w:rPr>
          <w:rFonts w:ascii="宋体" w:hAnsi="宋体"/>
          <w:color w:val="000000"/>
          <w:sz w:val="28"/>
          <w:szCs w:val="28"/>
        </w:rPr>
        <w:t>户口的</w:t>
      </w:r>
      <w:r w:rsidRPr="00D65EF1">
        <w:rPr>
          <w:rFonts w:ascii="宋体" w:hAnsi="宋体" w:hint="eastAsia"/>
          <w:color w:val="000000"/>
          <w:sz w:val="28"/>
          <w:szCs w:val="28"/>
        </w:rPr>
        <w:t>在校生</w:t>
      </w:r>
      <w:r w:rsidRPr="00D65EF1">
        <w:rPr>
          <w:rFonts w:ascii="宋体" w:hAnsi="宋体"/>
          <w:color w:val="000000"/>
          <w:sz w:val="28"/>
          <w:szCs w:val="28"/>
        </w:rPr>
        <w:t>无法</w:t>
      </w:r>
      <w:r w:rsidRPr="00D65EF1">
        <w:rPr>
          <w:rFonts w:ascii="宋体" w:hAnsi="宋体" w:hint="eastAsia"/>
          <w:color w:val="000000"/>
          <w:sz w:val="28"/>
          <w:szCs w:val="28"/>
        </w:rPr>
        <w:t>再</w:t>
      </w:r>
      <w:r w:rsidRPr="00D65EF1">
        <w:rPr>
          <w:rFonts w:ascii="宋体" w:hAnsi="宋体"/>
          <w:color w:val="000000"/>
          <w:sz w:val="28"/>
          <w:szCs w:val="28"/>
        </w:rPr>
        <w:t>将户口迁入</w:t>
      </w:r>
      <w:r w:rsidRPr="00D65EF1">
        <w:rPr>
          <w:rFonts w:ascii="宋体" w:hAnsi="宋体" w:hint="eastAsia"/>
          <w:color w:val="000000"/>
          <w:sz w:val="28"/>
          <w:szCs w:val="28"/>
        </w:rPr>
        <w:t>学校；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2、学生在校就读期间将个人户口迁入学校，便于就近办理出入境证件及签证、结婚生育手续、公证以及其他需户口的手续。</w:t>
      </w:r>
      <w:proofErr w:type="gramStart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不</w:t>
      </w:r>
      <w:proofErr w:type="gramEnd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迁入集体户口不影响毕业后的留京落户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二、哪些</w:t>
      </w:r>
      <w:r w:rsidRPr="00D65EF1">
        <w:rPr>
          <w:rFonts w:ascii="宋体" w:hAnsi="宋体"/>
          <w:color w:val="000000"/>
          <w:sz w:val="28"/>
          <w:szCs w:val="28"/>
        </w:rPr>
        <w:t>新生的户口可以迁到学校</w:t>
      </w:r>
      <w:r w:rsidRPr="00D65EF1">
        <w:rPr>
          <w:rFonts w:ascii="宋体" w:hAnsi="宋体" w:hint="eastAsia"/>
          <w:color w:val="000000"/>
          <w:sz w:val="28"/>
          <w:szCs w:val="28"/>
        </w:rPr>
        <w:t>？</w:t>
      </w:r>
    </w:p>
    <w:p w:rsidR="007B7AFB" w:rsidRPr="00D65EF1" w:rsidRDefault="007B7AFB" w:rsidP="007B7AFB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1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7B7AFB" w:rsidRPr="00D65EF1" w:rsidRDefault="007B7AFB" w:rsidP="007B7AFB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</w:t>
      </w:r>
      <w:proofErr w:type="gramStart"/>
      <w:r w:rsidRPr="00D65EF1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Pr="00D65EF1">
        <w:rPr>
          <w:rFonts w:ascii="宋体" w:hAnsi="宋体" w:hint="eastAsia"/>
          <w:color w:val="000000"/>
          <w:sz w:val="28"/>
          <w:szCs w:val="28"/>
        </w:rPr>
        <w:t>迁入学校；</w:t>
      </w:r>
    </w:p>
    <w:p w:rsidR="007B7AFB" w:rsidRPr="00D65EF1" w:rsidRDefault="007B7AFB" w:rsidP="007B7AFB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4、</w:t>
      </w:r>
      <w:r w:rsidRPr="00D65EF1">
        <w:rPr>
          <w:rFonts w:ascii="宋体" w:hAnsi="宋体"/>
          <w:color w:val="000000"/>
          <w:sz w:val="28"/>
          <w:szCs w:val="28"/>
        </w:rPr>
        <w:t>北京地区</w:t>
      </w:r>
      <w:r w:rsidRPr="00D65EF1"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三、新生户口</w:t>
      </w:r>
      <w:r w:rsidRPr="00D65EF1">
        <w:rPr>
          <w:rFonts w:ascii="宋体" w:hAnsi="宋体"/>
          <w:color w:val="000000"/>
          <w:sz w:val="28"/>
          <w:szCs w:val="28"/>
        </w:rPr>
        <w:t>迁移地址</w:t>
      </w:r>
      <w:r w:rsidRPr="00D65EF1">
        <w:rPr>
          <w:rFonts w:ascii="宋体" w:hAnsi="宋体" w:hint="eastAsia"/>
          <w:color w:val="000000"/>
          <w:sz w:val="28"/>
          <w:szCs w:val="28"/>
        </w:rPr>
        <w:t>：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北京市</w:t>
      </w:r>
      <w:r w:rsidRPr="00D65EF1"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海淀区中关村南一条</w:t>
      </w: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3号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由京外地区</w:t>
      </w:r>
      <w:r w:rsidRPr="00D65EF1">
        <w:rPr>
          <w:rFonts w:ascii="宋体" w:hAnsi="宋体"/>
          <w:color w:val="000000"/>
          <w:sz w:val="28"/>
          <w:szCs w:val="28"/>
        </w:rPr>
        <w:t>持</w:t>
      </w:r>
      <w:r w:rsidRPr="00D65EF1">
        <w:rPr>
          <w:rFonts w:ascii="宋体" w:hAnsi="宋体" w:hint="eastAsia"/>
          <w:color w:val="000000"/>
          <w:sz w:val="28"/>
          <w:szCs w:val="28"/>
        </w:rPr>
        <w:t>《户口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报到</w:t>
      </w:r>
      <w:r w:rsidRPr="00D65EF1">
        <w:rPr>
          <w:rFonts w:ascii="宋体" w:hAnsi="宋体"/>
          <w:color w:val="000000"/>
          <w:sz w:val="28"/>
          <w:szCs w:val="28"/>
        </w:rPr>
        <w:t>的新生，请务必确保地址准确</w:t>
      </w:r>
      <w:r w:rsidRPr="00D65EF1">
        <w:rPr>
          <w:rFonts w:ascii="宋体" w:hAnsi="宋体" w:hint="eastAsia"/>
          <w:color w:val="000000"/>
          <w:sz w:val="28"/>
          <w:szCs w:val="28"/>
        </w:rPr>
        <w:t>无误</w:t>
      </w:r>
      <w:r w:rsidRPr="00D65EF1">
        <w:rPr>
          <w:rFonts w:ascii="宋体" w:hAnsi="宋体"/>
          <w:color w:val="000000"/>
          <w:sz w:val="28"/>
          <w:szCs w:val="28"/>
        </w:rPr>
        <w:t>，否则无法落户。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四、</w:t>
      </w:r>
      <w:r w:rsidRPr="00D65EF1"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</w:t>
      </w:r>
      <w:r w:rsidRPr="00D65EF1"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 w:rsidRPr="00D65EF1">
        <w:rPr>
          <w:rFonts w:ascii="宋体" w:hAnsi="宋体" w:hint="eastAsia"/>
          <w:color w:val="000000"/>
          <w:sz w:val="28"/>
          <w:szCs w:val="28"/>
        </w:rPr>
        <w:t>或提交派出所</w:t>
      </w:r>
      <w:r w:rsidRPr="00D65EF1"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来自北京各高校的新生，需上交《常住人口登记卡》。户口卡中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不得为空。</w:t>
      </w:r>
      <w:r w:rsidRPr="00D65EF1">
        <w:rPr>
          <w:rFonts w:ascii="宋体" w:hAnsi="宋体"/>
          <w:color w:val="000000"/>
          <w:sz w:val="28"/>
          <w:szCs w:val="28"/>
        </w:rPr>
        <w:t>如有遗漏必须返回</w:t>
      </w:r>
      <w:r w:rsidRPr="00D65EF1">
        <w:rPr>
          <w:rFonts w:ascii="宋体" w:hAnsi="宋体" w:hint="eastAsia"/>
          <w:color w:val="000000"/>
          <w:sz w:val="28"/>
          <w:szCs w:val="28"/>
        </w:rPr>
        <w:t>原</w:t>
      </w:r>
      <w:r w:rsidRPr="00D65EF1">
        <w:rPr>
          <w:rFonts w:ascii="宋体" w:hAnsi="宋体"/>
          <w:color w:val="000000"/>
          <w:sz w:val="28"/>
          <w:szCs w:val="28"/>
        </w:rPr>
        <w:t>派出所更正，否则不予接收，无法落户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7B7AFB" w:rsidRPr="00D65EF1" w:rsidRDefault="007B7AFB" w:rsidP="007B7AFB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3</w:t>
      </w:r>
      <w:r w:rsidRPr="00D65EF1">
        <w:rPr>
          <w:rFonts w:ascii="宋体" w:hAnsi="宋体" w:hint="eastAsia"/>
          <w:color w:val="000000"/>
          <w:sz w:val="28"/>
          <w:szCs w:val="28"/>
        </w:rPr>
        <w:t>、《户口迁移证》或</w:t>
      </w:r>
      <w:r w:rsidRPr="00D65EF1">
        <w:rPr>
          <w:rFonts w:ascii="宋体" w:hAnsi="宋体"/>
          <w:color w:val="000000"/>
          <w:sz w:val="28"/>
          <w:szCs w:val="28"/>
        </w:rPr>
        <w:t>《</w:t>
      </w:r>
      <w:r w:rsidRPr="00D65EF1">
        <w:rPr>
          <w:rFonts w:ascii="宋体" w:hAnsi="宋体" w:hint="eastAsia"/>
          <w:color w:val="000000"/>
          <w:sz w:val="28"/>
          <w:szCs w:val="28"/>
        </w:rPr>
        <w:t>常住人口</w:t>
      </w:r>
      <w:r w:rsidRPr="00D65EF1">
        <w:rPr>
          <w:rFonts w:ascii="宋体" w:hAnsi="宋体"/>
          <w:color w:val="000000"/>
          <w:sz w:val="28"/>
          <w:szCs w:val="28"/>
        </w:rPr>
        <w:t>登记卡》</w:t>
      </w:r>
      <w:r w:rsidRPr="00D65EF1"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 w:rsidRPr="00D65EF1">
        <w:rPr>
          <w:rFonts w:ascii="宋体" w:hAnsi="宋体"/>
          <w:color w:val="000000"/>
          <w:sz w:val="28"/>
          <w:szCs w:val="28"/>
        </w:rPr>
        <w:t>确保各项信息</w:t>
      </w:r>
      <w:r w:rsidRPr="00D65EF1">
        <w:rPr>
          <w:rFonts w:ascii="宋体" w:hAnsi="宋体" w:hint="eastAsia"/>
          <w:color w:val="000000"/>
          <w:sz w:val="28"/>
          <w:szCs w:val="28"/>
        </w:rPr>
        <w:t>准确。如发现有误，应及时</w:t>
      </w:r>
      <w:r w:rsidRPr="00D65EF1">
        <w:rPr>
          <w:rFonts w:ascii="宋体" w:hAnsi="宋体" w:hint="eastAsia"/>
          <w:color w:val="000000"/>
          <w:sz w:val="28"/>
          <w:szCs w:val="28"/>
        </w:rPr>
        <w:lastRenderedPageBreak/>
        <w:t>在当地派出所予以更正。学生集体户口落户期间及在校学习期间，“姓名、民族、出生日期、出生地、籍贯、身份证号码”等基本信息均以迁移证为准不能更改；</w:t>
      </w:r>
    </w:p>
    <w:p w:rsidR="007B7AFB" w:rsidRPr="00D65EF1" w:rsidRDefault="007B7AFB" w:rsidP="007B7AFB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左上角</w:t>
      </w:r>
      <w:r w:rsidRPr="00D65EF1">
        <w:rPr>
          <w:rFonts w:ascii="宋体" w:hAnsi="宋体" w:hint="eastAsia"/>
          <w:color w:val="000000"/>
          <w:sz w:val="28"/>
          <w:szCs w:val="28"/>
        </w:rPr>
        <w:t>用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铅笔</w:t>
      </w:r>
      <w:r w:rsidRPr="00D65EF1">
        <w:rPr>
          <w:rFonts w:ascii="宋体" w:hAnsi="宋体" w:hint="eastAsia"/>
          <w:color w:val="000000"/>
          <w:sz w:val="28"/>
          <w:szCs w:val="28"/>
        </w:rPr>
        <w:t>写上本人的联系电话</w:t>
      </w:r>
      <w:r w:rsidRPr="00D65EF1">
        <w:rPr>
          <w:rFonts w:ascii="宋体" w:hAnsi="宋体"/>
          <w:color w:val="000000"/>
          <w:sz w:val="28"/>
          <w:szCs w:val="28"/>
        </w:rPr>
        <w:t>、</w:t>
      </w:r>
      <w:r w:rsidRPr="00D65EF1"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 w:rsidRPr="00D65EF1">
        <w:rPr>
          <w:rFonts w:ascii="宋体" w:hAnsi="宋体"/>
          <w:color w:val="000000"/>
          <w:sz w:val="28"/>
          <w:szCs w:val="28"/>
        </w:rPr>
        <w:t>名称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7B7AFB" w:rsidRPr="00D65EF1" w:rsidRDefault="007B7AFB" w:rsidP="007B7AFB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五</w:t>
      </w:r>
      <w:r w:rsidRPr="00D65EF1">
        <w:rPr>
          <w:rFonts w:ascii="宋体" w:hAnsi="宋体"/>
          <w:color w:val="000000"/>
          <w:sz w:val="28"/>
          <w:szCs w:val="28"/>
        </w:rPr>
        <w:t>、其他</w:t>
      </w:r>
      <w:r w:rsidRPr="00D65EF1"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 w:rsidRPr="00D65EF1"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 w:rsidRPr="00D65EF1">
        <w:rPr>
          <w:rFonts w:ascii="宋体" w:hAnsi="宋体"/>
          <w:color w:val="000000"/>
          <w:sz w:val="28"/>
          <w:szCs w:val="28"/>
        </w:rPr>
        <w:t>报到现场</w:t>
      </w:r>
      <w:r w:rsidRPr="00D65EF1">
        <w:rPr>
          <w:rFonts w:ascii="宋体" w:hAnsi="宋体" w:hint="eastAsia"/>
          <w:color w:val="000000"/>
          <w:sz w:val="28"/>
          <w:szCs w:val="28"/>
        </w:rPr>
        <w:t>工作人员</w:t>
      </w:r>
      <w:r w:rsidRPr="00D65EF1">
        <w:rPr>
          <w:rFonts w:ascii="宋体" w:hAnsi="宋体"/>
          <w:color w:val="000000"/>
          <w:sz w:val="28"/>
          <w:szCs w:val="28"/>
        </w:rPr>
        <w:t>，不参加集中教学的新生可交</w:t>
      </w:r>
      <w:r w:rsidRPr="00D65EF1">
        <w:rPr>
          <w:rFonts w:ascii="宋体" w:hAnsi="宋体" w:hint="eastAsia"/>
          <w:color w:val="000000"/>
          <w:sz w:val="28"/>
          <w:szCs w:val="28"/>
        </w:rPr>
        <w:t>至</w:t>
      </w:r>
      <w:r w:rsidRPr="00D65EF1">
        <w:rPr>
          <w:rFonts w:ascii="宋体" w:hAnsi="宋体"/>
          <w:color w:val="000000"/>
          <w:sz w:val="28"/>
          <w:szCs w:val="28"/>
        </w:rPr>
        <w:t>所在培养单位主管老师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上交《</w:t>
      </w:r>
      <w:r w:rsidRPr="00D65EF1">
        <w:rPr>
          <w:rFonts w:ascii="宋体" w:hAnsi="宋体" w:hint="eastAsia"/>
          <w:color w:val="000000"/>
          <w:sz w:val="28"/>
          <w:szCs w:val="28"/>
        </w:rPr>
        <w:t>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的</w:t>
      </w:r>
      <w:r w:rsidRPr="00D65EF1">
        <w:rPr>
          <w:rFonts w:ascii="宋体" w:hAnsi="宋体"/>
          <w:color w:val="000000"/>
          <w:sz w:val="28"/>
          <w:szCs w:val="28"/>
        </w:rPr>
        <w:t>新生需</w:t>
      </w:r>
      <w:r w:rsidRPr="00D65EF1">
        <w:rPr>
          <w:rFonts w:ascii="宋体" w:hAnsi="宋体" w:hint="eastAsia"/>
          <w:color w:val="000000"/>
          <w:sz w:val="28"/>
          <w:szCs w:val="28"/>
        </w:rPr>
        <w:t>办理</w:t>
      </w:r>
      <w:r w:rsidRPr="00D65EF1">
        <w:rPr>
          <w:rFonts w:ascii="宋体" w:hAnsi="宋体"/>
          <w:color w:val="000000"/>
          <w:sz w:val="28"/>
          <w:szCs w:val="28"/>
        </w:rPr>
        <w:t>北京市居民身份证</w:t>
      </w:r>
      <w:r w:rsidRPr="00D65EF1">
        <w:rPr>
          <w:rFonts w:ascii="宋体" w:hAnsi="宋体" w:hint="eastAsia"/>
          <w:color w:val="000000"/>
          <w:sz w:val="28"/>
          <w:szCs w:val="28"/>
        </w:rPr>
        <w:t>（需采集</w:t>
      </w:r>
      <w:r w:rsidRPr="00D65EF1">
        <w:rPr>
          <w:rFonts w:ascii="宋体" w:hAnsi="宋体"/>
          <w:color w:val="000000"/>
          <w:sz w:val="28"/>
          <w:szCs w:val="28"/>
        </w:rPr>
        <w:t>照片、指纹</w:t>
      </w:r>
      <w:r w:rsidRPr="00D65EF1">
        <w:rPr>
          <w:rFonts w:ascii="宋体" w:hAnsi="宋体" w:hint="eastAsia"/>
          <w:color w:val="000000"/>
          <w:sz w:val="28"/>
          <w:szCs w:val="28"/>
        </w:rPr>
        <w:t>并</w:t>
      </w:r>
      <w:r w:rsidRPr="00D65EF1">
        <w:rPr>
          <w:rFonts w:ascii="宋体" w:hAnsi="宋体"/>
          <w:color w:val="000000"/>
          <w:sz w:val="28"/>
          <w:szCs w:val="28"/>
        </w:rPr>
        <w:t>交纳工本费</w:t>
      </w:r>
      <w:r w:rsidRPr="00D65EF1">
        <w:rPr>
          <w:rFonts w:ascii="宋体" w:hAnsi="宋体" w:hint="eastAsia"/>
          <w:color w:val="000000"/>
          <w:sz w:val="28"/>
          <w:szCs w:val="28"/>
        </w:rPr>
        <w:t>20元</w:t>
      </w:r>
      <w:r w:rsidRPr="00D65EF1">
        <w:rPr>
          <w:rFonts w:ascii="宋体" w:hAnsi="宋体"/>
          <w:color w:val="000000"/>
          <w:sz w:val="28"/>
          <w:szCs w:val="28"/>
        </w:rPr>
        <w:t>）</w:t>
      </w:r>
      <w:r w:rsidRPr="00D65EF1">
        <w:rPr>
          <w:rFonts w:ascii="宋体" w:hAnsi="宋体" w:hint="eastAsia"/>
          <w:color w:val="000000"/>
          <w:sz w:val="28"/>
          <w:szCs w:val="28"/>
        </w:rPr>
        <w:t>，</w:t>
      </w:r>
      <w:r w:rsidRPr="00D65EF1">
        <w:rPr>
          <w:rFonts w:ascii="宋体" w:hAnsi="宋体"/>
          <w:color w:val="000000"/>
          <w:sz w:val="28"/>
          <w:szCs w:val="28"/>
        </w:rPr>
        <w:t>具体安排请</w:t>
      </w:r>
      <w:r w:rsidRPr="00D65EF1">
        <w:rPr>
          <w:rFonts w:ascii="宋体" w:hAnsi="宋体" w:hint="eastAsia"/>
          <w:color w:val="000000"/>
          <w:sz w:val="28"/>
          <w:szCs w:val="28"/>
        </w:rPr>
        <w:t>在</w:t>
      </w:r>
      <w:r w:rsidRPr="00D65EF1">
        <w:rPr>
          <w:rFonts w:ascii="宋体" w:hAnsi="宋体"/>
          <w:color w:val="000000"/>
          <w:sz w:val="28"/>
          <w:szCs w:val="28"/>
        </w:rPr>
        <w:t>入学后</w:t>
      </w:r>
      <w:proofErr w:type="gramStart"/>
      <w:r w:rsidRPr="00D65EF1">
        <w:rPr>
          <w:rFonts w:ascii="宋体" w:hAnsi="宋体"/>
          <w:color w:val="000000"/>
          <w:sz w:val="28"/>
          <w:szCs w:val="28"/>
        </w:rPr>
        <w:t>关注国</w:t>
      </w:r>
      <w:proofErr w:type="gramEnd"/>
      <w:r w:rsidRPr="00D65EF1">
        <w:rPr>
          <w:rFonts w:ascii="宋体" w:hAnsi="宋体"/>
          <w:color w:val="000000"/>
          <w:sz w:val="28"/>
          <w:szCs w:val="28"/>
        </w:rPr>
        <w:t>科大</w:t>
      </w:r>
      <w:r w:rsidRPr="00D65EF1">
        <w:rPr>
          <w:rFonts w:ascii="宋体" w:hAnsi="宋体" w:hint="eastAsia"/>
          <w:color w:val="000000"/>
          <w:sz w:val="28"/>
          <w:szCs w:val="28"/>
        </w:rPr>
        <w:t>综合信息网</w:t>
      </w:r>
      <w:r w:rsidRPr="00D65EF1">
        <w:rPr>
          <w:rFonts w:ascii="宋体" w:hAnsi="宋体"/>
          <w:color w:val="000000"/>
          <w:sz w:val="28"/>
          <w:szCs w:val="28"/>
        </w:rPr>
        <w:t>（http://onestop.ucas.ac.cn/）通知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>
        <w:rPr>
          <w:rFonts w:ascii="宋体" w:hAnsi="宋体"/>
          <w:color w:val="000000"/>
          <w:sz w:val="28"/>
          <w:szCs w:val="28"/>
        </w:rPr>
        <w:t>集体户口由</w:t>
      </w:r>
      <w:r>
        <w:rPr>
          <w:rFonts w:ascii="宋体" w:hAnsi="宋体" w:hint="eastAsia"/>
          <w:color w:val="000000"/>
          <w:sz w:val="28"/>
          <w:szCs w:val="28"/>
        </w:rPr>
        <w:t>保卫处</w:t>
      </w:r>
      <w:r w:rsidRPr="00D65EF1">
        <w:rPr>
          <w:rFonts w:ascii="宋体" w:hAnsi="宋体" w:hint="eastAsia"/>
          <w:color w:val="000000"/>
          <w:sz w:val="28"/>
          <w:szCs w:val="28"/>
        </w:rPr>
        <w:t>户籍管理</w:t>
      </w:r>
      <w:r w:rsidRPr="00D65EF1">
        <w:rPr>
          <w:rFonts w:ascii="宋体" w:hAnsi="宋体"/>
          <w:color w:val="000000"/>
          <w:sz w:val="28"/>
          <w:szCs w:val="28"/>
        </w:rPr>
        <w:t>办公室集中管理</w:t>
      </w:r>
      <w:r w:rsidRPr="00D65EF1">
        <w:rPr>
          <w:rFonts w:ascii="宋体" w:hAnsi="宋体" w:hint="eastAsia"/>
          <w:color w:val="000000"/>
          <w:sz w:val="28"/>
          <w:szCs w:val="28"/>
        </w:rPr>
        <w:t>，《</w:t>
      </w:r>
      <w:r w:rsidRPr="00D65EF1">
        <w:rPr>
          <w:rFonts w:ascii="宋体" w:hAnsi="宋体"/>
          <w:color w:val="000000"/>
          <w:sz w:val="28"/>
          <w:szCs w:val="28"/>
        </w:rPr>
        <w:t>学生</w:t>
      </w:r>
      <w:r w:rsidRPr="00D65EF1">
        <w:rPr>
          <w:rFonts w:ascii="宋体" w:hAnsi="宋体" w:hint="eastAsia"/>
          <w:color w:val="000000"/>
          <w:sz w:val="28"/>
          <w:szCs w:val="28"/>
        </w:rPr>
        <w:t>集体</w:t>
      </w:r>
      <w:r w:rsidRPr="00D65EF1">
        <w:rPr>
          <w:rFonts w:ascii="宋体" w:hAnsi="宋体"/>
          <w:color w:val="000000"/>
          <w:sz w:val="28"/>
          <w:szCs w:val="28"/>
        </w:rPr>
        <w:t>户口</w:t>
      </w:r>
      <w:r w:rsidRPr="00D65EF1">
        <w:rPr>
          <w:rFonts w:ascii="宋体" w:hAnsi="宋体" w:hint="eastAsia"/>
          <w:color w:val="000000"/>
          <w:sz w:val="28"/>
          <w:szCs w:val="28"/>
        </w:rPr>
        <w:t>使用</w:t>
      </w:r>
      <w:r w:rsidRPr="00D65EF1">
        <w:rPr>
          <w:rFonts w:ascii="宋体" w:hAnsi="宋体"/>
          <w:color w:val="000000"/>
          <w:sz w:val="28"/>
          <w:szCs w:val="28"/>
        </w:rPr>
        <w:t>指南》可在综合信息网</w:t>
      </w:r>
      <w:r w:rsidRPr="00D65EF1">
        <w:rPr>
          <w:rFonts w:ascii="宋体" w:hAnsi="宋体" w:hint="eastAsia"/>
          <w:color w:val="000000"/>
          <w:sz w:val="28"/>
          <w:szCs w:val="28"/>
        </w:rPr>
        <w:t>“学籍学工</w:t>
      </w:r>
      <w:r w:rsidRPr="00D65EF1">
        <w:rPr>
          <w:rFonts w:ascii="宋体" w:hAnsi="宋体"/>
          <w:color w:val="000000"/>
          <w:sz w:val="28"/>
          <w:szCs w:val="28"/>
        </w:rPr>
        <w:t>”-“集体户口”</w:t>
      </w:r>
      <w:r w:rsidRPr="00D65EF1">
        <w:rPr>
          <w:rFonts w:ascii="宋体" w:hAnsi="宋体" w:hint="eastAsia"/>
          <w:color w:val="000000"/>
          <w:sz w:val="28"/>
          <w:szCs w:val="28"/>
        </w:rPr>
        <w:t>栏目</w:t>
      </w:r>
      <w:r w:rsidRPr="00D65EF1">
        <w:rPr>
          <w:rFonts w:ascii="宋体" w:hAnsi="宋体"/>
          <w:color w:val="000000"/>
          <w:sz w:val="28"/>
          <w:szCs w:val="28"/>
        </w:rPr>
        <w:t>查询下载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7B7AFB" w:rsidRPr="00D65EF1" w:rsidRDefault="007B7AFB" w:rsidP="007B7AFB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</w:t>
      </w:r>
      <w:r>
        <w:rPr>
          <w:rFonts w:ascii="宋体" w:hAnsi="宋体" w:hint="eastAsia"/>
          <w:color w:val="000000"/>
          <w:sz w:val="28"/>
          <w:szCs w:val="28"/>
        </w:rPr>
        <w:t>保卫</w:t>
      </w:r>
      <w:r w:rsidRPr="00D65EF1">
        <w:rPr>
          <w:rFonts w:ascii="宋体" w:hAnsi="宋体" w:hint="eastAsia"/>
          <w:color w:val="000000"/>
          <w:sz w:val="28"/>
          <w:szCs w:val="28"/>
        </w:rPr>
        <w:t>处户籍管理办公室联系电话：010-82640433。</w:t>
      </w: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Default="007B7AFB" w:rsidP="007B7AF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7B7AFB" w:rsidRPr="00D65EF1" w:rsidRDefault="007B7AFB" w:rsidP="007B7AFB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附件8：</w:t>
      </w:r>
    </w:p>
    <w:p w:rsidR="007B7AFB" w:rsidRDefault="007B7AFB" w:rsidP="007B7AFB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入学资格审查</w:t>
      </w:r>
    </w:p>
    <w:p w:rsidR="007B7AFB" w:rsidRPr="00D65EF1" w:rsidRDefault="007B7AFB" w:rsidP="007B7AFB">
      <w:pPr>
        <w:widowControl/>
        <w:spacing w:line="480" w:lineRule="exact"/>
        <w:ind w:firstLineChars="200" w:firstLine="562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一、审查时间：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入学报到后三个月内进行新生的入学资格审查。</w:t>
      </w:r>
    </w:p>
    <w:p w:rsidR="007B7AFB" w:rsidRPr="00D65EF1" w:rsidRDefault="007B7AFB" w:rsidP="007B7AFB">
      <w:pPr>
        <w:widowControl/>
        <w:spacing w:line="48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二、审查范围：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学籍隶属中国科学院各研究所、校部各院系、本科部的博士、硕士研究生和本科生。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在集中教学校区报到的新生资格审查由国科大统一组织。</w:t>
      </w:r>
    </w:p>
    <w:p w:rsidR="007B7AFB" w:rsidRDefault="007B7AFB" w:rsidP="007B7AFB">
      <w:pPr>
        <w:widowControl/>
        <w:spacing w:line="480" w:lineRule="exact"/>
        <w:ind w:leftChars="200" w:left="420" w:firstLineChars="50" w:firstLine="141"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三、审查内容：</w:t>
      </w:r>
    </w:p>
    <w:p w:rsidR="007B7AFB" w:rsidRDefault="007B7AFB" w:rsidP="007B7AFB">
      <w:pPr>
        <w:widowControl/>
        <w:spacing w:line="480" w:lineRule="exact"/>
        <w:ind w:leftChars="200" w:left="420"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硕士新生需提供本科阶段的毕业证书原件（全国普通高等学校毕</w:t>
      </w:r>
    </w:p>
    <w:p w:rsidR="007B7AFB" w:rsidRPr="00D65EF1" w:rsidRDefault="007B7AFB" w:rsidP="007B7AFB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业证书或同等学历入学相关证明）、录取通知书</w:t>
      </w:r>
      <w:r>
        <w:rPr>
          <w:rFonts w:ascii="宋体" w:hAnsi="宋体" w:cs="宋体"/>
          <w:color w:val="000000"/>
          <w:kern w:val="0"/>
          <w:sz w:val="28"/>
          <w:szCs w:val="28"/>
        </w:rPr>
        <w:t>、有效身份证件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。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br/>
        <w:t>博士新生需提供硕士学位证书原件、录取通知书</w:t>
      </w:r>
      <w:r>
        <w:rPr>
          <w:rFonts w:ascii="宋体" w:hAnsi="宋体" w:cs="宋体"/>
          <w:color w:val="000000"/>
          <w:kern w:val="0"/>
          <w:sz w:val="28"/>
          <w:szCs w:val="28"/>
        </w:rPr>
        <w:t>、有效身份证件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B7AFB" w:rsidRDefault="007B7AFB" w:rsidP="007B7AFB">
      <w:pPr>
        <w:widowControl/>
        <w:spacing w:line="480" w:lineRule="exact"/>
        <w:ind w:leftChars="200" w:left="4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本科新生需提供录取通知书</w:t>
      </w:r>
      <w:r>
        <w:rPr>
          <w:rFonts w:ascii="宋体" w:hAnsi="宋体" w:cs="宋体"/>
          <w:color w:val="000000"/>
          <w:kern w:val="0"/>
          <w:sz w:val="28"/>
          <w:szCs w:val="28"/>
        </w:rPr>
        <w:t>、有效身份证件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。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br/>
        <w:t>学生如因贷款等原因不能提供毕业证书/学位证书原件的，应提交</w:t>
      </w:r>
    </w:p>
    <w:p w:rsidR="007B7AFB" w:rsidRPr="00D65EF1" w:rsidRDefault="007B7AFB" w:rsidP="007B7AFB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原毕业学校出具的扣发证明（原件）。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) 复查合格的，准予注册，取得学籍；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(二) 复查不合格的，视具体情况分别予以处理，情况严重的，经国科大批准，取消入学资格；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(三) 凡弄虚作假、徇私舞弊取得学籍的，一经查实，经国科大批准，取消其学籍。</w:t>
      </w:r>
    </w:p>
    <w:p w:rsidR="007B7AFB" w:rsidRPr="00D65EF1" w:rsidRDefault="007B7AFB" w:rsidP="007B7AFB">
      <w:pPr>
        <w:widowControl/>
        <w:spacing w:line="48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四、入学体检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学籍隶属中国科学院各研究所、校部各院系的博士、硕士研究生、本科生均应参加入学体检。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在集中教学校区报到的新生体检由国科大统一组织。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入学体检发现患有疾病不能坚持学习的：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) 经二级甲等以上医院证明,在短期内可治愈的，由本人申请，经所在研究所批准和国科大备案后保留入学资格一年，保留入学资格的，不具有学籍；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7B7AFB" w:rsidRPr="00D65EF1" w:rsidRDefault="007B7AFB" w:rsidP="007B7AFB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(三) 复查不合格或者逾期不办理入学手续的，取消入学资格。</w:t>
      </w:r>
    </w:p>
    <w:p w:rsidR="007B7AFB" w:rsidRPr="00D65EF1" w:rsidRDefault="007B7AFB" w:rsidP="007B7AF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63334" w:rsidRPr="007B7AFB" w:rsidRDefault="00563334"/>
    <w:sectPr w:rsidR="00563334" w:rsidRPr="007B7AFB" w:rsidSect="0056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50" w:rsidRDefault="00B12650" w:rsidP="007B7AFB">
      <w:r>
        <w:separator/>
      </w:r>
    </w:p>
  </w:endnote>
  <w:endnote w:type="continuationSeparator" w:id="0">
    <w:p w:rsidR="00B12650" w:rsidRDefault="00B12650" w:rsidP="007B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50" w:rsidRDefault="00B12650" w:rsidP="007B7AFB">
      <w:r>
        <w:separator/>
      </w:r>
    </w:p>
  </w:footnote>
  <w:footnote w:type="continuationSeparator" w:id="0">
    <w:p w:rsidR="00B12650" w:rsidRDefault="00B12650" w:rsidP="007B7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AFB"/>
    <w:rsid w:val="00563334"/>
    <w:rsid w:val="007B7AFB"/>
    <w:rsid w:val="00B1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AFB"/>
    <w:rPr>
      <w:sz w:val="18"/>
      <w:szCs w:val="18"/>
    </w:rPr>
  </w:style>
  <w:style w:type="character" w:styleId="a5">
    <w:name w:val="Hyperlink"/>
    <w:rsid w:val="007B7AFB"/>
    <w:rPr>
      <w:strike w:val="0"/>
      <w:dstrike w:val="0"/>
      <w:color w:val="0066CC"/>
      <w:u w:val="none"/>
      <w:effect w:val="none"/>
    </w:rPr>
  </w:style>
  <w:style w:type="paragraph" w:styleId="a6">
    <w:name w:val="Normal (Web)"/>
    <w:basedOn w:val="a"/>
    <w:uiPriority w:val="99"/>
    <w:unhideWhenUsed/>
    <w:rsid w:val="007B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7B7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cas.ac.cn/gucas_yingxin/fckeditor/editor/fckeditor.html?InstanceName=FCKeditor1&amp;Toolbar=Defau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szz.cee.edu.cn/ziliaoxiazai/2014-07-07/20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2016-05-30T07:22:00Z</dcterms:created>
  <dcterms:modified xsi:type="dcterms:W3CDTF">2016-05-30T07:22:00Z</dcterms:modified>
</cp:coreProperties>
</file>